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0EA" w:rsidRPr="002410EA" w:rsidRDefault="002410EA" w:rsidP="002410EA">
      <w:pPr>
        <w:spacing w:after="0" w:line="240" w:lineRule="auto"/>
        <w:ind w:firstLine="851"/>
        <w:jc w:val="both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  <w:r w:rsidRPr="002410EA">
        <w:rPr>
          <w:rFonts w:ascii="Times New Roman" w:eastAsia="Calibri" w:hAnsi="Times New Roman" w:cs="Times New Roman"/>
          <w:b/>
          <w:sz w:val="24"/>
          <w:szCs w:val="24"/>
        </w:rPr>
        <w:t xml:space="preserve">Учебный план дополнительной </w:t>
      </w:r>
      <w:r w:rsidRPr="002410EA">
        <w:rPr>
          <w:rFonts w:ascii="Times New Roman" w:eastAsia="Calibri" w:hAnsi="Times New Roman" w:cs="Times New Roman"/>
          <w:b/>
          <w:bCs/>
          <w:sz w:val="24"/>
          <w:szCs w:val="24"/>
        </w:rPr>
        <w:t>профессиональной образовательной п</w:t>
      </w:r>
      <w:r w:rsidRPr="002410EA">
        <w:rPr>
          <w:rFonts w:ascii="Times New Roman" w:eastAsia="Calibri" w:hAnsi="Times New Roman" w:cs="Times New Roman"/>
          <w:b/>
          <w:sz w:val="24"/>
          <w:szCs w:val="24"/>
        </w:rPr>
        <w:t>рограммы цикла повышения квалификации «Организация здравоохранения и общественное здоровье»</w:t>
      </w:r>
    </w:p>
    <w:p w:rsidR="002410EA" w:rsidRPr="002410EA" w:rsidRDefault="002410EA" w:rsidP="002410E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10EA">
        <w:rPr>
          <w:rFonts w:ascii="Times New Roman" w:eastAsia="Calibri" w:hAnsi="Times New Roman" w:cs="Times New Roman"/>
          <w:sz w:val="24"/>
          <w:szCs w:val="24"/>
        </w:rPr>
        <w:t xml:space="preserve">Продолжительность обучения: 144 </w:t>
      </w:r>
      <w:proofErr w:type="gramStart"/>
      <w:r w:rsidRPr="002410EA">
        <w:rPr>
          <w:rFonts w:ascii="Times New Roman" w:eastAsia="Calibri" w:hAnsi="Times New Roman" w:cs="Times New Roman"/>
          <w:sz w:val="24"/>
          <w:szCs w:val="24"/>
        </w:rPr>
        <w:t>академических</w:t>
      </w:r>
      <w:proofErr w:type="gramEnd"/>
      <w:r w:rsidRPr="002410EA">
        <w:rPr>
          <w:rFonts w:ascii="Times New Roman" w:eastAsia="Calibri" w:hAnsi="Times New Roman" w:cs="Times New Roman"/>
          <w:sz w:val="24"/>
          <w:szCs w:val="24"/>
        </w:rPr>
        <w:t xml:space="preserve"> часа</w:t>
      </w:r>
    </w:p>
    <w:p w:rsidR="002410EA" w:rsidRPr="002410EA" w:rsidRDefault="002410EA" w:rsidP="00241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7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1"/>
        <w:gridCol w:w="21"/>
        <w:gridCol w:w="2863"/>
        <w:gridCol w:w="14"/>
        <w:gridCol w:w="836"/>
        <w:gridCol w:w="16"/>
        <w:gridCol w:w="551"/>
        <w:gridCol w:w="22"/>
        <w:gridCol w:w="404"/>
        <w:gridCol w:w="708"/>
        <w:gridCol w:w="28"/>
        <w:gridCol w:w="539"/>
        <w:gridCol w:w="37"/>
        <w:gridCol w:w="672"/>
        <w:gridCol w:w="44"/>
        <w:gridCol w:w="1515"/>
        <w:gridCol w:w="31"/>
        <w:gridCol w:w="1245"/>
      </w:tblGrid>
      <w:tr w:rsidR="002410EA" w:rsidRPr="002410EA" w:rsidTr="00A55626">
        <w:trPr>
          <w:tblHeader/>
        </w:trPr>
        <w:tc>
          <w:tcPr>
            <w:tcW w:w="661" w:type="dxa"/>
            <w:vMerge w:val="restart"/>
            <w:tcMar>
              <w:left w:w="57" w:type="dxa"/>
              <w:right w:w="57" w:type="dxa"/>
            </w:tcMar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410EA">
              <w:rPr>
                <w:rFonts w:ascii="Times New Roman" w:eastAsia="Calibri" w:hAnsi="Times New Roman" w:cs="Times New Roman"/>
                <w:b/>
              </w:rPr>
              <w:t>№</w:t>
            </w:r>
          </w:p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b/>
                <w:lang w:val="en-US"/>
              </w:rPr>
              <w:t>n</w:t>
            </w:r>
            <w:r w:rsidRPr="002410EA">
              <w:rPr>
                <w:rFonts w:ascii="Times New Roman" w:eastAsia="Calibri" w:hAnsi="Times New Roman" w:cs="Times New Roman"/>
                <w:b/>
              </w:rPr>
              <w:t>\</w:t>
            </w:r>
            <w:r w:rsidRPr="002410EA">
              <w:rPr>
                <w:rFonts w:ascii="Times New Roman" w:eastAsia="Calibri" w:hAnsi="Times New Roman" w:cs="Times New Roman"/>
                <w:b/>
                <w:lang w:val="en-US"/>
              </w:rPr>
              <w:t>n</w:t>
            </w:r>
            <w:r w:rsidRPr="002410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98" w:type="dxa"/>
            <w:gridSpan w:val="3"/>
            <w:vMerge w:val="restart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b/>
              </w:rPr>
              <w:t>Название и темы рабочей программы</w:t>
            </w:r>
          </w:p>
        </w:tc>
        <w:tc>
          <w:tcPr>
            <w:tcW w:w="852" w:type="dxa"/>
            <w:gridSpan w:val="2"/>
            <w:vMerge w:val="restart"/>
            <w:tcMar>
              <w:left w:w="57" w:type="dxa"/>
              <w:right w:w="57" w:type="dxa"/>
            </w:tcMar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410EA">
              <w:rPr>
                <w:rFonts w:ascii="Times New Roman" w:eastAsia="Calibri" w:hAnsi="Times New Roman" w:cs="Times New Roman"/>
                <w:b/>
              </w:rPr>
              <w:t>Трудоёмкость</w:t>
            </w:r>
          </w:p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b/>
              </w:rPr>
              <w:t>(акад. час)</w:t>
            </w:r>
          </w:p>
        </w:tc>
        <w:tc>
          <w:tcPr>
            <w:tcW w:w="3005" w:type="dxa"/>
            <w:gridSpan w:val="9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том числе</w:t>
            </w:r>
          </w:p>
        </w:tc>
        <w:tc>
          <w:tcPr>
            <w:tcW w:w="1546" w:type="dxa"/>
            <w:gridSpan w:val="2"/>
            <w:vMerge w:val="restart"/>
            <w:tcMar>
              <w:left w:w="0" w:type="dxa"/>
              <w:right w:w="0" w:type="dxa"/>
            </w:tcMar>
            <w:textDirection w:val="btLr"/>
          </w:tcPr>
          <w:p w:rsidR="002410EA" w:rsidRPr="002410EA" w:rsidRDefault="002410EA" w:rsidP="002410E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b/>
              </w:rPr>
              <w:t>Формируемые компетенции</w:t>
            </w:r>
          </w:p>
        </w:tc>
        <w:tc>
          <w:tcPr>
            <w:tcW w:w="1245" w:type="dxa"/>
            <w:vMerge w:val="restart"/>
            <w:textDirection w:val="btLr"/>
          </w:tcPr>
          <w:p w:rsidR="002410EA" w:rsidRPr="002410EA" w:rsidRDefault="002410EA" w:rsidP="002410EA">
            <w:pPr>
              <w:tabs>
                <w:tab w:val="left" w:pos="1168"/>
              </w:tabs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</w:t>
            </w:r>
          </w:p>
          <w:p w:rsidR="002410EA" w:rsidRPr="002410EA" w:rsidRDefault="002410EA" w:rsidP="002410EA">
            <w:pPr>
              <w:tabs>
                <w:tab w:val="left" w:pos="1168"/>
              </w:tabs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Контроля</w:t>
            </w:r>
          </w:p>
        </w:tc>
      </w:tr>
      <w:tr w:rsidR="002410EA" w:rsidRPr="002410EA" w:rsidTr="00A55626">
        <w:trPr>
          <w:cantSplit/>
          <w:trHeight w:val="1521"/>
          <w:tblHeader/>
        </w:trPr>
        <w:tc>
          <w:tcPr>
            <w:tcW w:w="661" w:type="dxa"/>
            <w:vMerge/>
          </w:tcPr>
          <w:p w:rsidR="002410EA" w:rsidRPr="002410EA" w:rsidRDefault="002410EA" w:rsidP="002410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gridSpan w:val="3"/>
            <w:vMerge/>
          </w:tcPr>
          <w:p w:rsidR="002410EA" w:rsidRPr="002410EA" w:rsidRDefault="002410EA" w:rsidP="002410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Merge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Mar>
              <w:left w:w="28" w:type="dxa"/>
              <w:right w:w="28" w:type="dxa"/>
            </w:tcMar>
            <w:textDirection w:val="btLr"/>
            <w:vAlign w:val="center"/>
          </w:tcPr>
          <w:p w:rsidR="002410EA" w:rsidRPr="002410EA" w:rsidRDefault="002410EA" w:rsidP="002410E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1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404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2410EA" w:rsidRPr="002410EA" w:rsidRDefault="002410EA" w:rsidP="002410E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410E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ОСК</w:t>
            </w:r>
          </w:p>
        </w:tc>
        <w:tc>
          <w:tcPr>
            <w:tcW w:w="736" w:type="dxa"/>
            <w:gridSpan w:val="2"/>
            <w:tcMar>
              <w:left w:w="28" w:type="dxa"/>
              <w:right w:w="28" w:type="dxa"/>
            </w:tcMar>
            <w:textDirection w:val="btLr"/>
            <w:vAlign w:val="center"/>
          </w:tcPr>
          <w:p w:rsidR="002410EA" w:rsidRPr="002410EA" w:rsidRDefault="002410EA" w:rsidP="002410E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ПЗ </w:t>
            </w:r>
          </w:p>
        </w:tc>
        <w:tc>
          <w:tcPr>
            <w:tcW w:w="576" w:type="dxa"/>
            <w:gridSpan w:val="2"/>
            <w:textDirection w:val="btLr"/>
          </w:tcPr>
          <w:p w:rsidR="002410EA" w:rsidRPr="002410EA" w:rsidRDefault="002410EA" w:rsidP="002410EA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Стажировка</w:t>
            </w:r>
          </w:p>
        </w:tc>
        <w:tc>
          <w:tcPr>
            <w:tcW w:w="716" w:type="dxa"/>
            <w:gridSpan w:val="2"/>
            <w:textDirection w:val="btLr"/>
          </w:tcPr>
          <w:p w:rsidR="002410EA" w:rsidRPr="002410EA" w:rsidRDefault="002410EA" w:rsidP="002410E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</w:t>
            </w:r>
          </w:p>
        </w:tc>
        <w:tc>
          <w:tcPr>
            <w:tcW w:w="1546" w:type="dxa"/>
            <w:gridSpan w:val="2"/>
            <w:vMerge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10EA" w:rsidRPr="002410EA" w:rsidTr="00A55626">
        <w:trPr>
          <w:trHeight w:val="315"/>
        </w:trPr>
        <w:tc>
          <w:tcPr>
            <w:tcW w:w="661" w:type="dxa"/>
          </w:tcPr>
          <w:p w:rsidR="002410EA" w:rsidRPr="002410EA" w:rsidRDefault="002410EA" w:rsidP="002410E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84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1. Общественное здоровье и охрана здоровья граждан</w:t>
            </w:r>
          </w:p>
        </w:tc>
        <w:tc>
          <w:tcPr>
            <w:tcW w:w="850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67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6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ПК-5</w:t>
            </w:r>
          </w:p>
        </w:tc>
        <w:tc>
          <w:tcPr>
            <w:tcW w:w="1276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Тесты</w:t>
            </w:r>
          </w:p>
        </w:tc>
      </w:tr>
      <w:tr w:rsidR="002410EA" w:rsidRPr="002410EA" w:rsidTr="00A55626">
        <w:trPr>
          <w:trHeight w:val="906"/>
        </w:trPr>
        <w:tc>
          <w:tcPr>
            <w:tcW w:w="661" w:type="dxa"/>
          </w:tcPr>
          <w:p w:rsidR="002410EA" w:rsidRPr="002410EA" w:rsidRDefault="002410EA" w:rsidP="002410E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2884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sz w:val="24"/>
                <w:szCs w:val="24"/>
              </w:rPr>
              <w:t>Тема 1. Общественное здоровье и факторы, его определяющие</w:t>
            </w:r>
          </w:p>
        </w:tc>
        <w:tc>
          <w:tcPr>
            <w:tcW w:w="850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1276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10EA">
              <w:rPr>
                <w:rFonts w:ascii="Times New Roman" w:eastAsia="Calibri" w:hAnsi="Times New Roman" w:cs="Times New Roman"/>
                <w:sz w:val="24"/>
                <w:szCs w:val="24"/>
              </w:rPr>
              <w:t>Тесты</w:t>
            </w:r>
          </w:p>
        </w:tc>
      </w:tr>
      <w:tr w:rsidR="002410EA" w:rsidRPr="002410EA" w:rsidTr="00A55626">
        <w:trPr>
          <w:trHeight w:val="1260"/>
        </w:trPr>
        <w:tc>
          <w:tcPr>
            <w:tcW w:w="661" w:type="dxa"/>
          </w:tcPr>
          <w:p w:rsidR="002410EA" w:rsidRPr="002410EA" w:rsidRDefault="002410EA" w:rsidP="002410E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2884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sz w:val="24"/>
                <w:szCs w:val="24"/>
              </w:rPr>
              <w:t>Тема 2. Охрана здоровья граждан в Российской Федерации. Медицинская этика и деонтология.</w:t>
            </w:r>
          </w:p>
        </w:tc>
        <w:tc>
          <w:tcPr>
            <w:tcW w:w="850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1276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10EA">
              <w:rPr>
                <w:rFonts w:ascii="Times New Roman" w:eastAsia="Calibri" w:hAnsi="Times New Roman" w:cs="Times New Roman"/>
                <w:sz w:val="24"/>
                <w:szCs w:val="24"/>
              </w:rPr>
              <w:t>Тесты</w:t>
            </w:r>
          </w:p>
        </w:tc>
      </w:tr>
      <w:tr w:rsidR="002410EA" w:rsidRPr="002410EA" w:rsidTr="00A55626">
        <w:trPr>
          <w:trHeight w:val="1419"/>
        </w:trPr>
        <w:tc>
          <w:tcPr>
            <w:tcW w:w="661" w:type="dxa"/>
          </w:tcPr>
          <w:p w:rsidR="002410EA" w:rsidRPr="002410EA" w:rsidRDefault="002410EA" w:rsidP="002410E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84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2. Медицинская статистика и демография.</w:t>
            </w:r>
          </w:p>
        </w:tc>
        <w:tc>
          <w:tcPr>
            <w:tcW w:w="850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567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26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67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ПК-6</w:t>
            </w:r>
          </w:p>
        </w:tc>
        <w:tc>
          <w:tcPr>
            <w:tcW w:w="1276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Тесты</w:t>
            </w:r>
          </w:p>
        </w:tc>
      </w:tr>
      <w:tr w:rsidR="002410EA" w:rsidRPr="002410EA" w:rsidTr="00A55626">
        <w:trPr>
          <w:trHeight w:val="1573"/>
        </w:trPr>
        <w:tc>
          <w:tcPr>
            <w:tcW w:w="661" w:type="dxa"/>
          </w:tcPr>
          <w:p w:rsidR="002410EA" w:rsidRPr="002410EA" w:rsidRDefault="002410EA" w:rsidP="002410E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2884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sz w:val="24"/>
                <w:szCs w:val="24"/>
              </w:rPr>
              <w:t>Тема 1. Медицинская статистика. Подготовка и проведение статистического исследования</w:t>
            </w:r>
          </w:p>
        </w:tc>
        <w:tc>
          <w:tcPr>
            <w:tcW w:w="850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1276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sz w:val="24"/>
                <w:szCs w:val="24"/>
              </w:rPr>
              <w:t>Тесты</w:t>
            </w:r>
          </w:p>
        </w:tc>
      </w:tr>
      <w:tr w:rsidR="002410EA" w:rsidRPr="002410EA" w:rsidTr="00A55626">
        <w:trPr>
          <w:trHeight w:val="1236"/>
        </w:trPr>
        <w:tc>
          <w:tcPr>
            <w:tcW w:w="661" w:type="dxa"/>
          </w:tcPr>
          <w:p w:rsidR="002410EA" w:rsidRPr="002410EA" w:rsidRDefault="002410EA" w:rsidP="002410E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2.2</w:t>
            </w:r>
          </w:p>
        </w:tc>
        <w:tc>
          <w:tcPr>
            <w:tcW w:w="2884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sz w:val="24"/>
                <w:szCs w:val="24"/>
              </w:rPr>
              <w:t>Тема 2. Методика вычисления основных статистических показателей.</w:t>
            </w:r>
          </w:p>
        </w:tc>
        <w:tc>
          <w:tcPr>
            <w:tcW w:w="850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6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1276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10EA">
              <w:rPr>
                <w:rFonts w:ascii="Times New Roman" w:eastAsia="Calibri" w:hAnsi="Times New Roman" w:cs="Times New Roman"/>
              </w:rPr>
              <w:t>Тесты</w:t>
            </w:r>
          </w:p>
        </w:tc>
      </w:tr>
      <w:tr w:rsidR="002410EA" w:rsidRPr="002410EA" w:rsidTr="00A55626">
        <w:trPr>
          <w:trHeight w:val="1236"/>
        </w:trPr>
        <w:tc>
          <w:tcPr>
            <w:tcW w:w="661" w:type="dxa"/>
          </w:tcPr>
          <w:p w:rsidR="002410EA" w:rsidRPr="002410EA" w:rsidRDefault="002410EA" w:rsidP="002410E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2.3</w:t>
            </w:r>
          </w:p>
        </w:tc>
        <w:tc>
          <w:tcPr>
            <w:tcW w:w="2884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sz w:val="24"/>
                <w:szCs w:val="24"/>
              </w:rPr>
              <w:t>Тема 3. Основы демографии. Естественное и механическое движение населения.</w:t>
            </w:r>
          </w:p>
        </w:tc>
        <w:tc>
          <w:tcPr>
            <w:tcW w:w="850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1276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sz w:val="24"/>
                <w:szCs w:val="24"/>
              </w:rPr>
              <w:t>Тесты</w:t>
            </w:r>
          </w:p>
        </w:tc>
      </w:tr>
      <w:tr w:rsidR="002410EA" w:rsidRPr="002410EA" w:rsidTr="00A55626">
        <w:trPr>
          <w:trHeight w:val="1236"/>
        </w:trPr>
        <w:tc>
          <w:tcPr>
            <w:tcW w:w="661" w:type="dxa"/>
          </w:tcPr>
          <w:p w:rsidR="002410EA" w:rsidRPr="002410EA" w:rsidRDefault="002410EA" w:rsidP="002410E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2.4</w:t>
            </w:r>
          </w:p>
        </w:tc>
        <w:tc>
          <w:tcPr>
            <w:tcW w:w="2884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sz w:val="24"/>
                <w:szCs w:val="24"/>
              </w:rPr>
              <w:t>Тема 4. Заболеваемость населения. Инвалидность.</w:t>
            </w:r>
          </w:p>
        </w:tc>
        <w:tc>
          <w:tcPr>
            <w:tcW w:w="850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1276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sz w:val="24"/>
                <w:szCs w:val="24"/>
              </w:rPr>
              <w:t>Тесты</w:t>
            </w:r>
          </w:p>
        </w:tc>
      </w:tr>
      <w:tr w:rsidR="002410EA" w:rsidRPr="002410EA" w:rsidTr="00A55626">
        <w:trPr>
          <w:cantSplit/>
          <w:trHeight w:val="1007"/>
        </w:trPr>
        <w:tc>
          <w:tcPr>
            <w:tcW w:w="661" w:type="dxa"/>
            <w:tcBorders>
              <w:bottom w:val="single" w:sz="4" w:space="0" w:color="auto"/>
            </w:tcBorders>
          </w:tcPr>
          <w:p w:rsidR="002410EA" w:rsidRPr="002410EA" w:rsidRDefault="002410EA" w:rsidP="002410E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84" w:type="dxa"/>
            <w:gridSpan w:val="2"/>
            <w:tcBorders>
              <w:bottom w:val="single" w:sz="4" w:space="0" w:color="auto"/>
            </w:tcBorders>
          </w:tcPr>
          <w:p w:rsidR="002410EA" w:rsidRPr="002410EA" w:rsidRDefault="002410EA" w:rsidP="002410EA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3. Организация медицинской помощи населению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2410EA" w:rsidRPr="002410EA" w:rsidRDefault="002410EA" w:rsidP="002410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ПК-5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Тесты</w:t>
            </w:r>
          </w:p>
        </w:tc>
      </w:tr>
      <w:tr w:rsidR="002410EA" w:rsidRPr="002410EA" w:rsidTr="00A55626">
        <w:trPr>
          <w:cantSplit/>
          <w:trHeight w:val="872"/>
        </w:trPr>
        <w:tc>
          <w:tcPr>
            <w:tcW w:w="661" w:type="dxa"/>
          </w:tcPr>
          <w:p w:rsidR="002410EA" w:rsidRPr="002410EA" w:rsidRDefault="002410EA" w:rsidP="002410E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3.1</w:t>
            </w:r>
          </w:p>
        </w:tc>
        <w:tc>
          <w:tcPr>
            <w:tcW w:w="2884" w:type="dxa"/>
            <w:gridSpan w:val="2"/>
          </w:tcPr>
          <w:p w:rsidR="002410EA" w:rsidRPr="002410EA" w:rsidRDefault="002410EA" w:rsidP="002410EA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sz w:val="24"/>
                <w:szCs w:val="24"/>
              </w:rPr>
              <w:t>Тема 1. Демографическая политика государства. Национальный проект «Здравоохранение»</w:t>
            </w:r>
          </w:p>
          <w:p w:rsidR="002410EA" w:rsidRPr="002410EA" w:rsidRDefault="002410EA" w:rsidP="002410EA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  <w:tcBorders>
              <w:bottom w:val="nil"/>
            </w:tcBorders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1276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10EA">
              <w:rPr>
                <w:rFonts w:ascii="Times New Roman" w:eastAsia="Calibri" w:hAnsi="Times New Roman" w:cs="Times New Roman"/>
              </w:rPr>
              <w:t>Тесты</w:t>
            </w:r>
          </w:p>
        </w:tc>
      </w:tr>
      <w:tr w:rsidR="002410EA" w:rsidRPr="002410EA" w:rsidTr="00A55626">
        <w:trPr>
          <w:trHeight w:val="2194"/>
        </w:trPr>
        <w:tc>
          <w:tcPr>
            <w:tcW w:w="682" w:type="dxa"/>
            <w:gridSpan w:val="2"/>
          </w:tcPr>
          <w:p w:rsidR="002410EA" w:rsidRPr="002410EA" w:rsidRDefault="002410EA" w:rsidP="002410E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3.2</w:t>
            </w:r>
          </w:p>
        </w:tc>
        <w:tc>
          <w:tcPr>
            <w:tcW w:w="2863" w:type="dxa"/>
          </w:tcPr>
          <w:p w:rsidR="002410EA" w:rsidRPr="002410EA" w:rsidRDefault="002410EA" w:rsidP="002410EA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sz w:val="24"/>
                <w:szCs w:val="24"/>
              </w:rPr>
              <w:t>Тема 2. Организация медицинской помощи населению. Виды, условия и формы оказания медицинской помощи. Организация первичной медицинской помощи</w:t>
            </w:r>
          </w:p>
        </w:tc>
        <w:tc>
          <w:tcPr>
            <w:tcW w:w="850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1276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10EA">
              <w:rPr>
                <w:rFonts w:ascii="Times New Roman" w:eastAsia="Calibri" w:hAnsi="Times New Roman" w:cs="Times New Roman"/>
              </w:rPr>
              <w:t>Тесты</w:t>
            </w:r>
          </w:p>
        </w:tc>
      </w:tr>
      <w:tr w:rsidR="002410EA" w:rsidRPr="002410EA" w:rsidTr="00A55626">
        <w:trPr>
          <w:trHeight w:val="2511"/>
        </w:trPr>
        <w:tc>
          <w:tcPr>
            <w:tcW w:w="682" w:type="dxa"/>
            <w:gridSpan w:val="2"/>
          </w:tcPr>
          <w:p w:rsidR="002410EA" w:rsidRPr="002410EA" w:rsidRDefault="002410EA" w:rsidP="002410E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3.3</w:t>
            </w:r>
          </w:p>
        </w:tc>
        <w:tc>
          <w:tcPr>
            <w:tcW w:w="2863" w:type="dxa"/>
          </w:tcPr>
          <w:p w:rsidR="002410EA" w:rsidRPr="002410EA" w:rsidRDefault="002410EA" w:rsidP="002410EA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sz w:val="24"/>
                <w:szCs w:val="24"/>
              </w:rPr>
              <w:t>Тема 3. Организация специализированной, в том числе высокотехнологичной медицинской помощи. Организация скорой, в том числе скорой специализированной медицинской помощи</w:t>
            </w:r>
          </w:p>
        </w:tc>
        <w:tc>
          <w:tcPr>
            <w:tcW w:w="850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1276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10EA">
              <w:rPr>
                <w:rFonts w:ascii="Times New Roman" w:eastAsia="Calibri" w:hAnsi="Times New Roman" w:cs="Times New Roman"/>
              </w:rPr>
              <w:t>Тесты</w:t>
            </w:r>
          </w:p>
        </w:tc>
      </w:tr>
      <w:tr w:rsidR="002410EA" w:rsidRPr="002410EA" w:rsidTr="00A55626">
        <w:tc>
          <w:tcPr>
            <w:tcW w:w="682" w:type="dxa"/>
            <w:gridSpan w:val="2"/>
          </w:tcPr>
          <w:p w:rsidR="002410EA" w:rsidRPr="002410EA" w:rsidRDefault="002410EA" w:rsidP="002410E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3.4</w:t>
            </w:r>
          </w:p>
        </w:tc>
        <w:tc>
          <w:tcPr>
            <w:tcW w:w="2863" w:type="dxa"/>
          </w:tcPr>
          <w:p w:rsidR="002410EA" w:rsidRPr="002410EA" w:rsidRDefault="002410EA" w:rsidP="002410EA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sz w:val="24"/>
                <w:szCs w:val="24"/>
              </w:rPr>
              <w:t>Тема 4. Медицинские осмотры и диспансеризация населения. Профилактика социально-значимых заболеваний, формирование здорового образа жизни.</w:t>
            </w:r>
          </w:p>
        </w:tc>
        <w:tc>
          <w:tcPr>
            <w:tcW w:w="850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1276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10EA">
              <w:rPr>
                <w:rFonts w:ascii="Times New Roman" w:eastAsia="Calibri" w:hAnsi="Times New Roman" w:cs="Times New Roman"/>
              </w:rPr>
              <w:t>Тесты</w:t>
            </w:r>
          </w:p>
        </w:tc>
      </w:tr>
      <w:tr w:rsidR="002410EA" w:rsidRPr="002410EA" w:rsidTr="00A55626">
        <w:tc>
          <w:tcPr>
            <w:tcW w:w="682" w:type="dxa"/>
            <w:gridSpan w:val="2"/>
          </w:tcPr>
          <w:p w:rsidR="002410EA" w:rsidRPr="002410EA" w:rsidRDefault="002410EA" w:rsidP="002410E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863" w:type="dxa"/>
          </w:tcPr>
          <w:p w:rsidR="002410EA" w:rsidRPr="002410EA" w:rsidRDefault="002410EA" w:rsidP="002410EA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4. Управление здравоохранением. Финансирование здравоохранения. Экономика здравоохранения.</w:t>
            </w:r>
          </w:p>
        </w:tc>
        <w:tc>
          <w:tcPr>
            <w:tcW w:w="850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67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6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67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ПК-5</w:t>
            </w:r>
          </w:p>
          <w:p w:rsidR="002410EA" w:rsidRPr="002410EA" w:rsidRDefault="002410EA" w:rsidP="002410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ПК-8</w:t>
            </w:r>
          </w:p>
        </w:tc>
        <w:tc>
          <w:tcPr>
            <w:tcW w:w="1276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Тесты</w:t>
            </w:r>
          </w:p>
        </w:tc>
      </w:tr>
      <w:tr w:rsidR="002410EA" w:rsidRPr="002410EA" w:rsidTr="00A55626">
        <w:tc>
          <w:tcPr>
            <w:tcW w:w="682" w:type="dxa"/>
            <w:gridSpan w:val="2"/>
          </w:tcPr>
          <w:p w:rsidR="002410EA" w:rsidRPr="002410EA" w:rsidRDefault="002410EA" w:rsidP="002410E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4.1</w:t>
            </w:r>
          </w:p>
        </w:tc>
        <w:tc>
          <w:tcPr>
            <w:tcW w:w="2863" w:type="dxa"/>
          </w:tcPr>
          <w:p w:rsidR="002410EA" w:rsidRPr="002410EA" w:rsidRDefault="002410EA" w:rsidP="002410EA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1. Управление здравоохранением. Технологии формирования Программ государственных гарантий оказания </w:t>
            </w:r>
            <w:r w:rsidRPr="002410E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населению бесплатной медицинской помощи</w:t>
            </w:r>
          </w:p>
        </w:tc>
        <w:tc>
          <w:tcPr>
            <w:tcW w:w="850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67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1276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10EA">
              <w:rPr>
                <w:rFonts w:ascii="Times New Roman" w:eastAsia="Calibri" w:hAnsi="Times New Roman" w:cs="Times New Roman"/>
              </w:rPr>
              <w:t>Тесты</w:t>
            </w:r>
          </w:p>
        </w:tc>
      </w:tr>
      <w:tr w:rsidR="002410EA" w:rsidRPr="002410EA" w:rsidTr="00A55626">
        <w:tc>
          <w:tcPr>
            <w:tcW w:w="682" w:type="dxa"/>
            <w:gridSpan w:val="2"/>
          </w:tcPr>
          <w:p w:rsidR="002410EA" w:rsidRPr="002410EA" w:rsidRDefault="002410EA" w:rsidP="002410E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4.2</w:t>
            </w:r>
          </w:p>
        </w:tc>
        <w:tc>
          <w:tcPr>
            <w:tcW w:w="2863" w:type="dxa"/>
          </w:tcPr>
          <w:p w:rsidR="002410EA" w:rsidRPr="002410EA" w:rsidRDefault="002410EA" w:rsidP="002410EA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sz w:val="24"/>
                <w:szCs w:val="24"/>
              </w:rPr>
              <w:t>Тема 2. Финансирование здравоохранения. Бюджетные, автономные и казенные учреждения здравоохранения. Финансирование в условиях обязательного медицинского страхования.</w:t>
            </w:r>
          </w:p>
        </w:tc>
        <w:tc>
          <w:tcPr>
            <w:tcW w:w="850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sz w:val="24"/>
                <w:szCs w:val="24"/>
              </w:rPr>
              <w:t>ПК-8</w:t>
            </w:r>
          </w:p>
        </w:tc>
        <w:tc>
          <w:tcPr>
            <w:tcW w:w="1276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10EA">
              <w:rPr>
                <w:rFonts w:ascii="Times New Roman" w:eastAsia="Calibri" w:hAnsi="Times New Roman" w:cs="Times New Roman"/>
              </w:rPr>
              <w:t>Тесты</w:t>
            </w:r>
          </w:p>
        </w:tc>
      </w:tr>
      <w:tr w:rsidR="002410EA" w:rsidRPr="002410EA" w:rsidTr="00A55626">
        <w:tc>
          <w:tcPr>
            <w:tcW w:w="682" w:type="dxa"/>
            <w:gridSpan w:val="2"/>
          </w:tcPr>
          <w:p w:rsidR="002410EA" w:rsidRPr="002410EA" w:rsidRDefault="002410EA" w:rsidP="002410E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4.3</w:t>
            </w:r>
          </w:p>
        </w:tc>
        <w:tc>
          <w:tcPr>
            <w:tcW w:w="2863" w:type="dxa"/>
          </w:tcPr>
          <w:p w:rsidR="002410EA" w:rsidRPr="002410EA" w:rsidRDefault="002410EA" w:rsidP="002410EA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sz w:val="24"/>
                <w:szCs w:val="24"/>
              </w:rPr>
              <w:t>Тема 3. Экономика здравоохранения. Оплата труда медицинских работников. Эффективность медицинских организаций.</w:t>
            </w:r>
          </w:p>
        </w:tc>
        <w:tc>
          <w:tcPr>
            <w:tcW w:w="850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sz w:val="24"/>
                <w:szCs w:val="24"/>
              </w:rPr>
              <w:t>ПК-8</w:t>
            </w:r>
          </w:p>
        </w:tc>
        <w:tc>
          <w:tcPr>
            <w:tcW w:w="1276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10EA">
              <w:rPr>
                <w:rFonts w:ascii="Times New Roman" w:eastAsia="Calibri" w:hAnsi="Times New Roman" w:cs="Times New Roman"/>
              </w:rPr>
              <w:t>Тесты</w:t>
            </w:r>
          </w:p>
        </w:tc>
      </w:tr>
      <w:tr w:rsidR="002410EA" w:rsidRPr="002410EA" w:rsidTr="00A55626">
        <w:tc>
          <w:tcPr>
            <w:tcW w:w="682" w:type="dxa"/>
            <w:gridSpan w:val="2"/>
          </w:tcPr>
          <w:p w:rsidR="002410EA" w:rsidRPr="002410EA" w:rsidRDefault="002410EA" w:rsidP="002410E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63" w:type="dxa"/>
          </w:tcPr>
          <w:p w:rsidR="002410EA" w:rsidRPr="002410EA" w:rsidRDefault="002410EA" w:rsidP="002410EA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5. Качество и безопасность медицинской деятельности. Экспертиза.</w:t>
            </w:r>
          </w:p>
        </w:tc>
        <w:tc>
          <w:tcPr>
            <w:tcW w:w="850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67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6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67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ПК-6</w:t>
            </w:r>
          </w:p>
        </w:tc>
        <w:tc>
          <w:tcPr>
            <w:tcW w:w="1276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Тесты</w:t>
            </w:r>
          </w:p>
        </w:tc>
      </w:tr>
      <w:tr w:rsidR="002410EA" w:rsidRPr="002410EA" w:rsidTr="00A55626">
        <w:tc>
          <w:tcPr>
            <w:tcW w:w="682" w:type="dxa"/>
            <w:gridSpan w:val="2"/>
          </w:tcPr>
          <w:p w:rsidR="002410EA" w:rsidRPr="002410EA" w:rsidRDefault="002410EA" w:rsidP="002410E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5.1</w:t>
            </w:r>
          </w:p>
        </w:tc>
        <w:tc>
          <w:tcPr>
            <w:tcW w:w="2863" w:type="dxa"/>
          </w:tcPr>
          <w:p w:rsidR="002410EA" w:rsidRPr="002410EA" w:rsidRDefault="002410EA" w:rsidP="002410EA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1. Качество и безопасность медицинской деятельности. Методика проведения контроля качества и безопасности медицинской деятельности на основе </w:t>
            </w:r>
            <w:proofErr w:type="gramStart"/>
            <w:r w:rsidRPr="002410EA">
              <w:rPr>
                <w:rFonts w:ascii="Times New Roman" w:eastAsia="Calibri" w:hAnsi="Times New Roman" w:cs="Times New Roman"/>
                <w:sz w:val="24"/>
                <w:szCs w:val="24"/>
              </w:rPr>
              <w:t>риск-ориентированного</w:t>
            </w:r>
            <w:proofErr w:type="gramEnd"/>
            <w:r w:rsidRPr="002410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подхода</w:t>
            </w:r>
          </w:p>
        </w:tc>
        <w:tc>
          <w:tcPr>
            <w:tcW w:w="850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1276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10EA">
              <w:rPr>
                <w:rFonts w:ascii="Times New Roman" w:eastAsia="Calibri" w:hAnsi="Times New Roman" w:cs="Times New Roman"/>
              </w:rPr>
              <w:t>Тесты</w:t>
            </w:r>
          </w:p>
        </w:tc>
      </w:tr>
      <w:tr w:rsidR="002410EA" w:rsidRPr="002410EA" w:rsidTr="00A55626">
        <w:tc>
          <w:tcPr>
            <w:tcW w:w="682" w:type="dxa"/>
            <w:gridSpan w:val="2"/>
          </w:tcPr>
          <w:p w:rsidR="002410EA" w:rsidRPr="002410EA" w:rsidRDefault="002410EA" w:rsidP="002410E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5.2</w:t>
            </w:r>
          </w:p>
        </w:tc>
        <w:tc>
          <w:tcPr>
            <w:tcW w:w="2863" w:type="dxa"/>
          </w:tcPr>
          <w:p w:rsidR="002410EA" w:rsidRPr="002410EA" w:rsidRDefault="002410EA" w:rsidP="002410EA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sz w:val="24"/>
                <w:szCs w:val="24"/>
              </w:rPr>
              <w:t>Тема 2. Организация экспертизы временной нетрудоспособности. Стойкая утрата трудоспособности.</w:t>
            </w:r>
          </w:p>
        </w:tc>
        <w:tc>
          <w:tcPr>
            <w:tcW w:w="850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1276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10EA">
              <w:rPr>
                <w:rFonts w:ascii="Times New Roman" w:eastAsia="Calibri" w:hAnsi="Times New Roman" w:cs="Times New Roman"/>
              </w:rPr>
              <w:t>Тесты</w:t>
            </w:r>
          </w:p>
        </w:tc>
      </w:tr>
      <w:tr w:rsidR="002410EA" w:rsidRPr="002410EA" w:rsidTr="00A55626">
        <w:tc>
          <w:tcPr>
            <w:tcW w:w="682" w:type="dxa"/>
            <w:gridSpan w:val="2"/>
          </w:tcPr>
          <w:p w:rsidR="002410EA" w:rsidRPr="002410EA" w:rsidRDefault="002410EA" w:rsidP="002410E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5.3</w:t>
            </w:r>
          </w:p>
        </w:tc>
        <w:tc>
          <w:tcPr>
            <w:tcW w:w="2863" w:type="dxa"/>
          </w:tcPr>
          <w:p w:rsidR="002410EA" w:rsidRPr="002410EA" w:rsidRDefault="002410EA" w:rsidP="002410EA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3. Технологии бережливого производства в </w:t>
            </w:r>
            <w:r w:rsidRPr="002410E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здравоохранении</w:t>
            </w:r>
          </w:p>
        </w:tc>
        <w:tc>
          <w:tcPr>
            <w:tcW w:w="850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410EA" w:rsidRPr="002410EA" w:rsidTr="00A55626">
        <w:tc>
          <w:tcPr>
            <w:tcW w:w="682" w:type="dxa"/>
            <w:gridSpan w:val="2"/>
          </w:tcPr>
          <w:p w:rsidR="002410EA" w:rsidRPr="002410EA" w:rsidRDefault="002410EA" w:rsidP="002410E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863" w:type="dxa"/>
          </w:tcPr>
          <w:p w:rsidR="002410EA" w:rsidRPr="002410EA" w:rsidRDefault="002410EA" w:rsidP="002410EA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6. Информационные технологии в здравоохранении</w:t>
            </w:r>
          </w:p>
        </w:tc>
        <w:tc>
          <w:tcPr>
            <w:tcW w:w="850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67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6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67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ПК-5</w:t>
            </w:r>
          </w:p>
        </w:tc>
        <w:tc>
          <w:tcPr>
            <w:tcW w:w="1276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Тесты</w:t>
            </w:r>
          </w:p>
        </w:tc>
      </w:tr>
      <w:tr w:rsidR="002410EA" w:rsidRPr="002410EA" w:rsidTr="00A55626">
        <w:trPr>
          <w:trHeight w:val="1372"/>
        </w:trPr>
        <w:tc>
          <w:tcPr>
            <w:tcW w:w="682" w:type="dxa"/>
            <w:gridSpan w:val="2"/>
          </w:tcPr>
          <w:p w:rsidR="002410EA" w:rsidRPr="002410EA" w:rsidRDefault="002410EA" w:rsidP="002410E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6.1</w:t>
            </w:r>
          </w:p>
        </w:tc>
        <w:tc>
          <w:tcPr>
            <w:tcW w:w="2863" w:type="dxa"/>
          </w:tcPr>
          <w:p w:rsidR="002410EA" w:rsidRPr="002410EA" w:rsidRDefault="002410EA" w:rsidP="002410EA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sz w:val="24"/>
                <w:szCs w:val="24"/>
              </w:rPr>
              <w:t>Тема 1. Информатизация здравоохранения. Международные информационные системы</w:t>
            </w:r>
          </w:p>
        </w:tc>
        <w:tc>
          <w:tcPr>
            <w:tcW w:w="850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1276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10EA">
              <w:rPr>
                <w:rFonts w:ascii="Times New Roman" w:eastAsia="Calibri" w:hAnsi="Times New Roman" w:cs="Times New Roman"/>
              </w:rPr>
              <w:t>Тесты</w:t>
            </w:r>
          </w:p>
        </w:tc>
      </w:tr>
      <w:tr w:rsidR="002410EA" w:rsidRPr="002410EA" w:rsidTr="00A55626">
        <w:tc>
          <w:tcPr>
            <w:tcW w:w="682" w:type="dxa"/>
            <w:gridSpan w:val="2"/>
          </w:tcPr>
          <w:p w:rsidR="002410EA" w:rsidRPr="002410EA" w:rsidRDefault="002410EA" w:rsidP="002410E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6.2</w:t>
            </w:r>
          </w:p>
        </w:tc>
        <w:tc>
          <w:tcPr>
            <w:tcW w:w="2863" w:type="dxa"/>
          </w:tcPr>
          <w:p w:rsidR="002410EA" w:rsidRPr="002410EA" w:rsidRDefault="002410EA" w:rsidP="002410EA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sz w:val="24"/>
                <w:szCs w:val="24"/>
              </w:rPr>
              <w:t>Тема 2. Организационно-методическая служба в системе здравоохранения.</w:t>
            </w:r>
          </w:p>
        </w:tc>
        <w:tc>
          <w:tcPr>
            <w:tcW w:w="850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1276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10EA">
              <w:rPr>
                <w:rFonts w:ascii="Times New Roman" w:eastAsia="Calibri" w:hAnsi="Times New Roman" w:cs="Times New Roman"/>
              </w:rPr>
              <w:t>Тесты</w:t>
            </w:r>
          </w:p>
        </w:tc>
      </w:tr>
      <w:tr w:rsidR="002410EA" w:rsidRPr="002410EA" w:rsidTr="00A55626">
        <w:tc>
          <w:tcPr>
            <w:tcW w:w="682" w:type="dxa"/>
            <w:gridSpan w:val="2"/>
          </w:tcPr>
          <w:p w:rsidR="002410EA" w:rsidRPr="002410EA" w:rsidRDefault="002410EA" w:rsidP="002410E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6.3</w:t>
            </w:r>
          </w:p>
        </w:tc>
        <w:tc>
          <w:tcPr>
            <w:tcW w:w="2863" w:type="dxa"/>
          </w:tcPr>
          <w:p w:rsidR="002410EA" w:rsidRPr="002410EA" w:rsidRDefault="002410EA" w:rsidP="002410EA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sz w:val="24"/>
                <w:szCs w:val="24"/>
              </w:rPr>
              <w:t>Тема 3. Доказательная медицина в деятельности врача-организатора здравоохранения</w:t>
            </w:r>
          </w:p>
        </w:tc>
        <w:tc>
          <w:tcPr>
            <w:tcW w:w="850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sz w:val="24"/>
                <w:szCs w:val="24"/>
              </w:rPr>
              <w:t>ПК-5</w:t>
            </w:r>
          </w:p>
          <w:p w:rsidR="002410EA" w:rsidRPr="002410EA" w:rsidRDefault="002410EA" w:rsidP="002410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1276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10EA">
              <w:rPr>
                <w:rFonts w:ascii="Times New Roman" w:eastAsia="Calibri" w:hAnsi="Times New Roman" w:cs="Times New Roman"/>
              </w:rPr>
              <w:t>Тесты</w:t>
            </w:r>
          </w:p>
        </w:tc>
      </w:tr>
      <w:tr w:rsidR="002410EA" w:rsidRPr="002410EA" w:rsidTr="00A55626">
        <w:tc>
          <w:tcPr>
            <w:tcW w:w="682" w:type="dxa"/>
            <w:gridSpan w:val="2"/>
          </w:tcPr>
          <w:p w:rsidR="002410EA" w:rsidRPr="002410EA" w:rsidRDefault="002410EA" w:rsidP="002410E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863" w:type="dxa"/>
          </w:tcPr>
          <w:p w:rsidR="002410EA" w:rsidRPr="002410EA" w:rsidRDefault="002410EA" w:rsidP="002410EA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7. Кадровая политика</w:t>
            </w:r>
          </w:p>
        </w:tc>
        <w:tc>
          <w:tcPr>
            <w:tcW w:w="850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67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6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ПК-5</w:t>
            </w:r>
          </w:p>
        </w:tc>
        <w:tc>
          <w:tcPr>
            <w:tcW w:w="1276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Тесты</w:t>
            </w:r>
          </w:p>
        </w:tc>
      </w:tr>
      <w:tr w:rsidR="002410EA" w:rsidRPr="002410EA" w:rsidTr="00A55626">
        <w:tc>
          <w:tcPr>
            <w:tcW w:w="682" w:type="dxa"/>
            <w:gridSpan w:val="2"/>
          </w:tcPr>
          <w:p w:rsidR="002410EA" w:rsidRPr="002410EA" w:rsidRDefault="002410EA" w:rsidP="002410E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7.1</w:t>
            </w:r>
          </w:p>
        </w:tc>
        <w:tc>
          <w:tcPr>
            <w:tcW w:w="2863" w:type="dxa"/>
          </w:tcPr>
          <w:p w:rsidR="002410EA" w:rsidRPr="002410EA" w:rsidRDefault="002410EA" w:rsidP="002410EA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sz w:val="24"/>
                <w:szCs w:val="24"/>
              </w:rPr>
              <w:t>Тема 1. Кадровая политика и система управления персоналом в здравоохранении.</w:t>
            </w:r>
          </w:p>
        </w:tc>
        <w:tc>
          <w:tcPr>
            <w:tcW w:w="850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1276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10EA">
              <w:rPr>
                <w:rFonts w:ascii="Times New Roman" w:eastAsia="Calibri" w:hAnsi="Times New Roman" w:cs="Times New Roman"/>
              </w:rPr>
              <w:t>Тесты</w:t>
            </w:r>
          </w:p>
        </w:tc>
      </w:tr>
      <w:tr w:rsidR="002410EA" w:rsidRPr="002410EA" w:rsidTr="00A55626">
        <w:tc>
          <w:tcPr>
            <w:tcW w:w="682" w:type="dxa"/>
            <w:gridSpan w:val="2"/>
          </w:tcPr>
          <w:p w:rsidR="002410EA" w:rsidRPr="002410EA" w:rsidRDefault="002410EA" w:rsidP="002410E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7.2</w:t>
            </w:r>
          </w:p>
        </w:tc>
        <w:tc>
          <w:tcPr>
            <w:tcW w:w="2863" w:type="dxa"/>
          </w:tcPr>
          <w:p w:rsidR="002410EA" w:rsidRPr="002410EA" w:rsidRDefault="002410EA" w:rsidP="002410EA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2. </w:t>
            </w:r>
            <w:proofErr w:type="spellStart"/>
            <w:r w:rsidRPr="002410EA">
              <w:rPr>
                <w:rFonts w:ascii="Times New Roman" w:eastAsia="Calibri" w:hAnsi="Times New Roman" w:cs="Times New Roman"/>
                <w:sz w:val="24"/>
                <w:szCs w:val="24"/>
              </w:rPr>
              <w:t>Конфликтология</w:t>
            </w:r>
            <w:proofErr w:type="spellEnd"/>
          </w:p>
        </w:tc>
        <w:tc>
          <w:tcPr>
            <w:tcW w:w="850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1276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10EA">
              <w:rPr>
                <w:rFonts w:ascii="Times New Roman" w:eastAsia="Calibri" w:hAnsi="Times New Roman" w:cs="Times New Roman"/>
              </w:rPr>
              <w:t>Тесты</w:t>
            </w:r>
          </w:p>
        </w:tc>
      </w:tr>
      <w:tr w:rsidR="002410EA" w:rsidRPr="002410EA" w:rsidTr="00A55626">
        <w:trPr>
          <w:trHeight w:val="581"/>
        </w:trPr>
        <w:tc>
          <w:tcPr>
            <w:tcW w:w="682" w:type="dxa"/>
            <w:gridSpan w:val="2"/>
          </w:tcPr>
          <w:p w:rsidR="002410EA" w:rsidRPr="002410EA" w:rsidRDefault="002410EA" w:rsidP="002410E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863" w:type="dxa"/>
          </w:tcPr>
          <w:p w:rsidR="002410EA" w:rsidRPr="002410EA" w:rsidRDefault="002410EA" w:rsidP="002410EA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8. Смежные дисциплины</w:t>
            </w:r>
          </w:p>
        </w:tc>
        <w:tc>
          <w:tcPr>
            <w:tcW w:w="850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bookmarkStart w:id="0" w:name="_GoBack"/>
            <w:bookmarkEnd w:id="0"/>
          </w:p>
        </w:tc>
        <w:tc>
          <w:tcPr>
            <w:tcW w:w="567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ПК-7</w:t>
            </w:r>
          </w:p>
        </w:tc>
        <w:tc>
          <w:tcPr>
            <w:tcW w:w="1276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410EA">
              <w:rPr>
                <w:rFonts w:ascii="Times New Roman" w:eastAsia="Calibri" w:hAnsi="Times New Roman" w:cs="Times New Roman"/>
                <w:b/>
              </w:rPr>
              <w:t>Тесты</w:t>
            </w:r>
          </w:p>
        </w:tc>
      </w:tr>
      <w:tr w:rsidR="002410EA" w:rsidRPr="002410EA" w:rsidTr="00A55626">
        <w:tc>
          <w:tcPr>
            <w:tcW w:w="682" w:type="dxa"/>
            <w:gridSpan w:val="2"/>
          </w:tcPr>
          <w:p w:rsidR="002410EA" w:rsidRPr="002410EA" w:rsidRDefault="002410EA" w:rsidP="002410E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8.1</w:t>
            </w:r>
          </w:p>
        </w:tc>
        <w:tc>
          <w:tcPr>
            <w:tcW w:w="2863" w:type="dxa"/>
          </w:tcPr>
          <w:p w:rsidR="002410EA" w:rsidRPr="002410EA" w:rsidRDefault="002410EA" w:rsidP="002410EA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sz w:val="24"/>
                <w:szCs w:val="24"/>
              </w:rPr>
              <w:t>Тема 1. Организация медицинской помощи при чрезвычайных ситуациях, медицинская эвакуация</w:t>
            </w:r>
          </w:p>
        </w:tc>
        <w:tc>
          <w:tcPr>
            <w:tcW w:w="850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sz w:val="24"/>
                <w:szCs w:val="24"/>
              </w:rPr>
              <w:t>ПК-7</w:t>
            </w:r>
          </w:p>
        </w:tc>
        <w:tc>
          <w:tcPr>
            <w:tcW w:w="1276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10EA">
              <w:rPr>
                <w:rFonts w:ascii="Times New Roman" w:eastAsia="Calibri" w:hAnsi="Times New Roman" w:cs="Times New Roman"/>
              </w:rPr>
              <w:t>Тесты</w:t>
            </w:r>
          </w:p>
        </w:tc>
      </w:tr>
      <w:tr w:rsidR="002410EA" w:rsidRPr="002410EA" w:rsidTr="00A55626">
        <w:tc>
          <w:tcPr>
            <w:tcW w:w="682" w:type="dxa"/>
            <w:gridSpan w:val="2"/>
          </w:tcPr>
          <w:p w:rsidR="002410EA" w:rsidRPr="002410EA" w:rsidRDefault="002410EA" w:rsidP="002410E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863" w:type="dxa"/>
          </w:tcPr>
          <w:p w:rsidR="002410EA" w:rsidRPr="002410EA" w:rsidRDefault="002410EA" w:rsidP="002410EA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Итоговая аттестация</w:t>
            </w:r>
          </w:p>
        </w:tc>
        <w:tc>
          <w:tcPr>
            <w:tcW w:w="850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ПК-5, ПК-6, ПК-7, ПК-8</w:t>
            </w:r>
          </w:p>
        </w:tc>
        <w:tc>
          <w:tcPr>
            <w:tcW w:w="1276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410EA">
              <w:rPr>
                <w:rFonts w:ascii="Times New Roman" w:eastAsia="Calibri" w:hAnsi="Times New Roman" w:cs="Times New Roman"/>
                <w:b/>
              </w:rPr>
              <w:t>Тесты</w:t>
            </w:r>
          </w:p>
        </w:tc>
      </w:tr>
      <w:tr w:rsidR="002410EA" w:rsidRPr="002410EA" w:rsidTr="00A55626">
        <w:tc>
          <w:tcPr>
            <w:tcW w:w="682" w:type="dxa"/>
            <w:gridSpan w:val="2"/>
          </w:tcPr>
          <w:p w:rsidR="002410EA" w:rsidRPr="002410EA" w:rsidRDefault="002410EA" w:rsidP="002410E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63" w:type="dxa"/>
          </w:tcPr>
          <w:p w:rsidR="002410EA" w:rsidRPr="002410EA" w:rsidRDefault="002410EA" w:rsidP="002410EA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850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567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426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10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567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410EA" w:rsidRPr="002410EA" w:rsidRDefault="002410EA" w:rsidP="0024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cyan"/>
              </w:rPr>
            </w:pPr>
          </w:p>
        </w:tc>
      </w:tr>
    </w:tbl>
    <w:p w:rsidR="00337769" w:rsidRDefault="00337769"/>
    <w:sectPr w:rsidR="00337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6D0"/>
    <w:rsid w:val="002166D0"/>
    <w:rsid w:val="002410EA"/>
    <w:rsid w:val="0033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560</Words>
  <Characters>3194</Characters>
  <Application>Microsoft Office Word</Application>
  <DocSecurity>0</DocSecurity>
  <Lines>26</Lines>
  <Paragraphs>7</Paragraphs>
  <ScaleCrop>false</ScaleCrop>
  <Company/>
  <LinksUpToDate>false</LinksUpToDate>
  <CharactersWithSpaces>3747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2022-04-10T08:01:00Z</dcterms:created>
  <dcterms:modified xsi:type="dcterms:W3CDTF">2022-04-10T08:01:00Z</dcterms:modified>
</cp:coreProperties>
</file>